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6"/>
          <w:szCs w:val="4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u w:val="single"/>
          <w:rtl w:val="0"/>
        </w:rPr>
        <w:t xml:space="preserve">Growing in Grace Children’s Academy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Tuition Rates and Related Information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Effective date August 14th, 2023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)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Enrollment Fee: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First Child $100/Additional Children $50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Supply Fee: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$50 per child (billed in August and January)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Tuition Rates: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Rates are based on the classroom the child is enrolled in, NOT the birth date of the child.***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Roly-Poly Class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(6wks-14mo)</w:t>
        <w:tab/>
        <w:tab/>
        <w:t xml:space="preserve"> $230 weekly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Bumblebee Class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(14mo-24mo)</w:t>
        <w:tab/>
        <w:tab/>
        <w:t xml:space="preserve"> $205 weekly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Grasshopper Class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(young 2’s)</w:t>
        <w:tab/>
        <w:tab/>
        <w:t xml:space="preserve"> $200 weekly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Dragonfly Class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(older 2’s)</w:t>
        <w:tab/>
        <w:tab/>
        <w:tab/>
        <w:t xml:space="preserve"> $200 weekly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Caterpillar Class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(3’s)</w:t>
        <w:tab/>
        <w:tab/>
        <w:tab/>
        <w:t xml:space="preserve"> $185 weekly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Butterfly Class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(4’s) </w:t>
        <w:tab/>
        <w:tab/>
        <w:tab/>
        <w:tab/>
        <w:t xml:space="preserve"> $185 weekly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 Age After School Care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(K-5th)</w:t>
        <w:tab/>
        <w:t xml:space="preserve"> $95 weekly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Extended Full Days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(school closure)</w:t>
        <w:tab/>
        <w:t xml:space="preserve"> $20 per day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Extended half days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(early release) </w:t>
        <w:tab/>
        <w:tab/>
        <w:t xml:space="preserve"> $10 per day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 Age Summer Care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(full time)</w:t>
        <w:tab/>
        <w:t xml:space="preserve"> $195 weekly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(3 Days) </w:t>
        <w:tab/>
        <w:tab/>
        <w:t xml:space="preserve"> $140 weekly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(2 Days)</w:t>
        <w:tab/>
        <w:tab/>
        <w:t xml:space="preserve"> $100 weekly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Please Note: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enrolled student has a reserved place, therefore, when a student is not in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attendance, tuition fees still apply.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do NOT prorate for days the center is closed; full tuition still applies. It’s a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benefit to Growing in Grace staff to receive holiday pay, we thank you for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understanding.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two or more children enrolled, you will receive a $10 discount per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 (this applies to full time families only).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Tuition is due every Monday morning. If you need to pay for multiple weeks, it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be in advance. A $25 late fee will be assessed Tuesday morning, to any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with a balance on their account. No family will carry a balance into the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week. You may not attend with a past due balance, until its paid in full. If we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dis-enroll your child, a re-enrollment fee will apply.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this time Growing in Grace Children’s Academy will accept the ACH bank draft (this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 is located in our enrollment packet) or Zelle for payments to the following number: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(817) 437-8751. A $35 fee will be applied to your account for any returned payments.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Anyone picking up a child after 5:50pm will be charged a minimum of $15 per child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until 6:00pm. At 6:00pm an additional $2 per minute will be added to your account. If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arrive later than 6:00pm three or more times, you are subject to dis-enrollment.</w:t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sz w:val="46"/>
          <w:szCs w:val="4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